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6B2AF" w14:textId="1A108E79" w:rsidR="00120883" w:rsidRPr="00D53D31" w:rsidRDefault="00120883" w:rsidP="00120883">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#107</w:t>
      </w:r>
      <w:r>
        <w:rPr>
          <w:rFonts w:cs="Arial"/>
          <w:b/>
          <w:sz w:val="24"/>
          <w:szCs w:val="24"/>
          <w:lang w:val="sv-SE"/>
        </w:rPr>
        <w:t>bis</w:t>
      </w:r>
      <w:r w:rsidRPr="00D53D31">
        <w:rPr>
          <w:rFonts w:cs="Arial"/>
          <w:b/>
          <w:sz w:val="24"/>
          <w:szCs w:val="24"/>
          <w:lang w:val="sv-SE"/>
        </w:rPr>
        <w:t>-e</w:t>
      </w:r>
      <w:r w:rsidRPr="00D53D31">
        <w:rPr>
          <w:rFonts w:cs="Arial"/>
          <w:b/>
          <w:sz w:val="24"/>
          <w:szCs w:val="24"/>
          <w:lang w:val="sv-SE"/>
        </w:rPr>
        <w:tab/>
        <w:t>R3-20</w:t>
      </w:r>
      <w:r w:rsidR="00A17483">
        <w:rPr>
          <w:rFonts w:cs="Arial"/>
          <w:b/>
          <w:sz w:val="24"/>
          <w:szCs w:val="24"/>
          <w:lang w:val="sv-SE"/>
        </w:rPr>
        <w:t>2116</w:t>
      </w:r>
    </w:p>
    <w:p w14:paraId="3F7197A6" w14:textId="77777777" w:rsidR="00120883" w:rsidRDefault="00120883" w:rsidP="00120883">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20</w:t>
      </w:r>
      <w:r>
        <w:rPr>
          <w:rFonts w:eastAsia="PMingLiU"/>
          <w:noProof w:val="0"/>
          <w:sz w:val="24"/>
          <w:szCs w:val="28"/>
          <w:vertAlign w:val="superscript"/>
          <w:lang w:eastAsia="zh-TW"/>
        </w:rPr>
        <w:t>th</w:t>
      </w:r>
      <w:r>
        <w:rPr>
          <w:rFonts w:eastAsia="PMingLiU"/>
          <w:noProof w:val="0"/>
          <w:sz w:val="24"/>
          <w:szCs w:val="28"/>
          <w:lang w:eastAsia="zh-TW"/>
        </w:rPr>
        <w:t xml:space="preserve"> April – 30</w:t>
      </w:r>
      <w:r>
        <w:rPr>
          <w:rFonts w:eastAsia="PMingLiU"/>
          <w:noProof w:val="0"/>
          <w:sz w:val="24"/>
          <w:szCs w:val="28"/>
          <w:vertAlign w:val="superscript"/>
          <w:lang w:eastAsia="zh-TW"/>
        </w:rPr>
        <w:t>th</w:t>
      </w:r>
      <w:r>
        <w:rPr>
          <w:rFonts w:eastAsia="PMingLiU"/>
          <w:noProof w:val="0"/>
          <w:sz w:val="24"/>
          <w:szCs w:val="28"/>
          <w:lang w:eastAsia="zh-TW"/>
        </w:rPr>
        <w:t xml:space="preserve"> April 2020</w:t>
      </w:r>
    </w:p>
    <w:p w14:paraId="03D39E5D" w14:textId="77777777" w:rsidR="00120883" w:rsidRDefault="00120883" w:rsidP="00120883">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86F0E34" w14:textId="77777777" w:rsidR="00120883" w:rsidRPr="007044DE" w:rsidRDefault="00120883" w:rsidP="00120883">
      <w:pPr>
        <w:pStyle w:val="3GPPHeader"/>
        <w:rPr>
          <w:sz w:val="22"/>
          <w:lang w:val="en-GB"/>
        </w:rPr>
      </w:pPr>
    </w:p>
    <w:p w14:paraId="0780D87B" w14:textId="518B30F0"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C15784" w:rsidRPr="007044DE">
        <w:rPr>
          <w:sz w:val="22"/>
          <w:lang w:val="en-GB"/>
        </w:rPr>
        <w:t>09</w:t>
      </w:r>
      <w:r w:rsidRPr="007044DE">
        <w:rPr>
          <w:sz w:val="22"/>
          <w:lang w:val="en-GB"/>
        </w:rPr>
        <w:t>.</w:t>
      </w:r>
      <w:r w:rsidR="00C15784" w:rsidRPr="007044DE">
        <w:rPr>
          <w:sz w:val="22"/>
          <w:lang w:val="en-GB"/>
        </w:rPr>
        <w:t>3</w:t>
      </w:r>
      <w:r w:rsidRPr="007044DE">
        <w:rPr>
          <w:sz w:val="22"/>
          <w:lang w:val="en-GB"/>
        </w:rPr>
        <w:t>.</w:t>
      </w:r>
      <w:r w:rsidR="00C15784" w:rsidRPr="007044DE">
        <w:rPr>
          <w:sz w:val="22"/>
          <w:lang w:val="en-GB"/>
        </w:rPr>
        <w:t>8</w:t>
      </w:r>
      <w:r w:rsidRPr="007044DE">
        <w:rPr>
          <w:sz w:val="22"/>
          <w:lang w:val="en-GB"/>
        </w:rPr>
        <w:t>.</w:t>
      </w:r>
      <w:r w:rsidR="00C15784" w:rsidRPr="007044DE">
        <w:rPr>
          <w:sz w:val="22"/>
          <w:lang w:val="en-GB"/>
        </w:rPr>
        <w:t>1</w:t>
      </w:r>
    </w:p>
    <w:p w14:paraId="74FD9643" w14:textId="77777777"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4294C426" w:rsidR="00120883" w:rsidRPr="007044DE" w:rsidRDefault="00120883" w:rsidP="00120883">
      <w:pPr>
        <w:pStyle w:val="3GPPHeader"/>
        <w:rPr>
          <w:sz w:val="22"/>
          <w:lang w:val="en-GB"/>
        </w:rPr>
      </w:pPr>
      <w:r w:rsidRPr="007044DE">
        <w:rPr>
          <w:sz w:val="22"/>
          <w:lang w:val="en-GB"/>
        </w:rPr>
        <w:t>Title:</w:t>
      </w:r>
      <w:r w:rsidRPr="007044DE">
        <w:rPr>
          <w:sz w:val="22"/>
          <w:lang w:val="en-GB"/>
        </w:rPr>
        <w:tab/>
      </w:r>
      <w:r w:rsidR="00C15784" w:rsidRPr="007044DE">
        <w:rPr>
          <w:sz w:val="22"/>
          <w:lang w:val="en-GB"/>
        </w:rPr>
        <w:t>RRC Reconfiguration in DU initiated UE Context Modification Required</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76300CF4" w14:textId="4D34283F" w:rsidR="00120883" w:rsidRPr="007044DE" w:rsidRDefault="00120883" w:rsidP="00BB323A">
      <w:pPr>
        <w:spacing w:after="0"/>
        <w:jc w:val="both"/>
        <w:rPr>
          <w:lang w:val="en-GB"/>
        </w:rPr>
      </w:pPr>
      <w:r w:rsidRPr="007044DE">
        <w:rPr>
          <w:lang w:val="en-GB"/>
        </w:rPr>
        <w:t xml:space="preserve">In the </w:t>
      </w:r>
      <w:r w:rsidR="00BB323A" w:rsidRPr="007044DE">
        <w:rPr>
          <w:lang w:val="en-GB"/>
        </w:rPr>
        <w:t>previous meeting a proposal to add clarification regarding the description of the RRC Reconfiguration Complete Indicator IE and the conditions to send it to the gNB-DU after a gNB-DU initiated UE Context Modification procedure was discussed. In this contribution we will further elaborate on this proposal and provide our arguments on its necessity.</w:t>
      </w:r>
    </w:p>
    <w:p w14:paraId="2C6DDFA8" w14:textId="71A36710" w:rsidR="00120883" w:rsidRDefault="00120883" w:rsidP="00120883">
      <w:pPr>
        <w:pStyle w:val="Heading1"/>
      </w:pPr>
      <w:bookmarkStart w:id="0" w:name="_Ref178064866"/>
      <w:r w:rsidRPr="00CE0424">
        <w:t>Discussion</w:t>
      </w:r>
      <w:bookmarkEnd w:id="0"/>
    </w:p>
    <w:p w14:paraId="0EBC97B9" w14:textId="7A4BD801" w:rsidR="00F84E4E" w:rsidRDefault="00BB323A" w:rsidP="00BB323A">
      <w:pPr>
        <w:pStyle w:val="Proposal"/>
        <w:numPr>
          <w:ilvl w:val="0"/>
          <w:numId w:val="0"/>
        </w:numPr>
        <w:tabs>
          <w:tab w:val="clear" w:pos="1701"/>
        </w:tabs>
        <w:spacing w:line="256" w:lineRule="auto"/>
        <w:jc w:val="both"/>
        <w:rPr>
          <w:b w:val="0"/>
          <w:lang w:val="en-US"/>
        </w:rPr>
      </w:pPr>
      <w:r>
        <w:rPr>
          <w:b w:val="0"/>
          <w:lang w:val="en-US"/>
        </w:rPr>
        <w:t>As discussed in R3-200936,</w:t>
      </w:r>
      <w:r w:rsidRPr="00BB323A">
        <w:rPr>
          <w:b w:val="0"/>
          <w:lang w:val="en-US"/>
        </w:rPr>
        <w:t xml:space="preserve"> there is no description of the dependency with other procedures for the gNB-DU initiated UE Context Modification procedure</w:t>
      </w:r>
      <w:r>
        <w:rPr>
          <w:b w:val="0"/>
          <w:lang w:val="en-US"/>
        </w:rPr>
        <w:t xml:space="preserve"> in TS. 38.473. What is specifically of interest is what happens if </w:t>
      </w:r>
      <w:r w:rsidRPr="00BB323A">
        <w:rPr>
          <w:b w:val="0"/>
          <w:lang w:val="en-US"/>
        </w:rPr>
        <w:t xml:space="preserve">an RRC reconfiguration </w:t>
      </w:r>
      <w:r>
        <w:rPr>
          <w:b w:val="0"/>
          <w:lang w:val="en-US"/>
        </w:rPr>
        <w:t xml:space="preserve">is </w:t>
      </w:r>
      <w:r w:rsidRPr="00BB323A">
        <w:rPr>
          <w:b w:val="0"/>
          <w:lang w:val="en-US"/>
        </w:rPr>
        <w:t>triggered by a gNB-DU initiated UE Context Modification procedure</w:t>
      </w:r>
      <w:r>
        <w:rPr>
          <w:b w:val="0"/>
          <w:lang w:val="en-US"/>
        </w:rPr>
        <w:t xml:space="preserve"> and this RRC reconfiguration</w:t>
      </w:r>
      <w:r w:rsidR="00F84E4E">
        <w:rPr>
          <w:b w:val="0"/>
          <w:lang w:val="en-US"/>
        </w:rPr>
        <w:t xml:space="preserve"> turns out to be successful. There is currently an uncertainty -it is unclear to be more specific- in TS. 38.473 on how</w:t>
      </w:r>
      <w:r w:rsidRPr="00BB323A">
        <w:rPr>
          <w:b w:val="0"/>
          <w:lang w:val="en-US"/>
        </w:rPr>
        <w:t xml:space="preserve"> gNB-</w:t>
      </w:r>
      <w:r w:rsidR="00F84E4E">
        <w:rPr>
          <w:b w:val="0"/>
          <w:lang w:val="en-US"/>
        </w:rPr>
        <w:t>D</w:t>
      </w:r>
      <w:r w:rsidRPr="00BB323A">
        <w:rPr>
          <w:b w:val="0"/>
          <w:lang w:val="en-US"/>
        </w:rPr>
        <w:t xml:space="preserve">U </w:t>
      </w:r>
      <w:r w:rsidR="00F84E4E">
        <w:rPr>
          <w:b w:val="0"/>
          <w:lang w:val="en-US"/>
        </w:rPr>
        <w:t>will be informed of the successful outcome</w:t>
      </w:r>
      <w:r w:rsidR="007044DE">
        <w:rPr>
          <w:b w:val="0"/>
          <w:lang w:val="en-US"/>
        </w:rPr>
        <w:t xml:space="preserve"> of such RRC reconfiguration</w:t>
      </w:r>
      <w:r w:rsidR="00F84E4E">
        <w:rPr>
          <w:b w:val="0"/>
          <w:lang w:val="en-US"/>
        </w:rPr>
        <w:t>.  However there exists clarification</w:t>
      </w:r>
      <w:r w:rsidRPr="00BB323A">
        <w:rPr>
          <w:b w:val="0"/>
          <w:lang w:val="en-US"/>
        </w:rPr>
        <w:t xml:space="preserve"> for the gNB-CU initiated UE Context Modification procedure</w:t>
      </w:r>
      <w:r w:rsidR="00F84E4E">
        <w:rPr>
          <w:b w:val="0"/>
          <w:lang w:val="en-US"/>
        </w:rPr>
        <w:t xml:space="preserve"> as can be seen below cited from TS. 38.473:</w:t>
      </w:r>
    </w:p>
    <w:p w14:paraId="62684A6C" w14:textId="55FBEF0B" w:rsidR="00F84E4E" w:rsidRPr="007044DE" w:rsidRDefault="00F84E4E" w:rsidP="00F84E4E">
      <w:pPr>
        <w:rPr>
          <w:i/>
          <w:iCs/>
          <w:lang w:val="en-GB"/>
        </w:rPr>
      </w:pPr>
      <w:r w:rsidRPr="007044DE">
        <w:rPr>
          <w:rFonts w:eastAsia="SimSun"/>
          <w:i/>
          <w:iCs/>
          <w:lang w:val="en-GB" w:eastAsia="zh-CN"/>
        </w:rPr>
        <w:t>If the ongoing reconfiguration procedure involves changes of the L1/L2 configuration at the gNB-DU signalled to the gNB-CU via the CellGroupConfig IE, the gNB-CU shall include</w:t>
      </w:r>
      <w:r w:rsidRPr="007044DE">
        <w:rPr>
          <w:i/>
          <w:iCs/>
          <w:lang w:val="en-GB"/>
        </w:rPr>
        <w:t xml:space="preserve"> the </w:t>
      </w:r>
      <w:r w:rsidRPr="007044DE">
        <w:rPr>
          <w:rFonts w:eastAsia="SimSun"/>
          <w:i/>
          <w:iCs/>
          <w:lang w:val="en-GB" w:eastAsia="zh-CN"/>
        </w:rPr>
        <w:t>RRC Reconfiguration Complete Indicator</w:t>
      </w:r>
      <w:r w:rsidRPr="007044DE">
        <w:rPr>
          <w:i/>
          <w:iCs/>
          <w:lang w:val="en-GB"/>
        </w:rPr>
        <w:t xml:space="preserve"> IE</w:t>
      </w:r>
      <w:r w:rsidRPr="007044DE">
        <w:rPr>
          <w:rFonts w:eastAsia="SimSun"/>
          <w:i/>
          <w:iCs/>
          <w:lang w:val="en-GB" w:eastAsia="zh-CN"/>
        </w:rPr>
        <w:t xml:space="preserve"> </w:t>
      </w:r>
      <w:r w:rsidRPr="007044DE">
        <w:rPr>
          <w:i/>
          <w:iCs/>
          <w:snapToGrid w:val="0"/>
          <w:lang w:val="en-GB"/>
        </w:rPr>
        <w:t>in the UE CONTEXT MODIFICATION REQUEST message</w:t>
      </w:r>
      <w:r w:rsidRPr="007044DE">
        <w:rPr>
          <w:rFonts w:eastAsia="SimSun"/>
          <w:i/>
          <w:iCs/>
          <w:lang w:val="en-GB" w:eastAsia="zh-CN"/>
        </w:rPr>
        <w:t xml:space="preserve"> to inform the gNB-DU that the ongoing reconfiguration procedure, </w:t>
      </w:r>
      <w:r w:rsidRPr="007044DE">
        <w:rPr>
          <w:i/>
          <w:iCs/>
          <w:lang w:val="en-GB"/>
        </w:rPr>
        <w:t>including CellGroupConfig IE,</w:t>
      </w:r>
      <w:r w:rsidRPr="007044DE">
        <w:rPr>
          <w:i/>
          <w:iCs/>
          <w:lang w:val="en-GB" w:eastAsia="zh-CN"/>
        </w:rPr>
        <w:t xml:space="preserve"> </w:t>
      </w:r>
      <w:r w:rsidRPr="007044DE">
        <w:rPr>
          <w:rFonts w:eastAsia="SimSun"/>
          <w:i/>
          <w:iCs/>
          <w:lang w:val="en-GB" w:eastAsia="zh-CN"/>
        </w:rPr>
        <w:t>has been successfully or unsuccesfully performed</w:t>
      </w:r>
      <w:r w:rsidRPr="007044DE">
        <w:rPr>
          <w:i/>
          <w:iCs/>
          <w:lang w:val="en-GB"/>
        </w:rPr>
        <w:t>. In the case that the ongoing reconfiguration procedure has failed, the gNB-DU shall continue to use the old UE configuration.</w:t>
      </w:r>
    </w:p>
    <w:p w14:paraId="05B7B41C" w14:textId="2DB5B443" w:rsidR="00B31945" w:rsidRPr="007044DE" w:rsidRDefault="00B31945" w:rsidP="00B31945">
      <w:pPr>
        <w:rPr>
          <w:b/>
          <w:lang w:val="en-GB"/>
        </w:rPr>
      </w:pPr>
      <w:r w:rsidRPr="007044DE">
        <w:rPr>
          <w:b/>
          <w:lang w:val="en-GB"/>
        </w:rPr>
        <w:t>Observation 1: it is unclear in TS. 38.473 on how gNB-DU will be informed of the successful outcome.  However there exists clarification for the gNB-CU initiated UE Context Modification procedure.</w:t>
      </w:r>
    </w:p>
    <w:p w14:paraId="1AA274A4" w14:textId="14FFA3FA" w:rsidR="00BB323A" w:rsidRDefault="00F84E4E" w:rsidP="00BB323A">
      <w:pPr>
        <w:pStyle w:val="Proposal"/>
        <w:numPr>
          <w:ilvl w:val="0"/>
          <w:numId w:val="0"/>
        </w:numPr>
        <w:tabs>
          <w:tab w:val="clear" w:pos="1701"/>
        </w:tabs>
        <w:spacing w:line="256" w:lineRule="auto"/>
        <w:jc w:val="both"/>
        <w:rPr>
          <w:b w:val="0"/>
          <w:lang w:val="en-US"/>
        </w:rPr>
      </w:pPr>
      <w:r>
        <w:rPr>
          <w:b w:val="0"/>
          <w:lang w:val="en-US"/>
        </w:rPr>
        <w:t>Based on that it was proposed to add appropriate clarification for the</w:t>
      </w:r>
      <w:r w:rsidRPr="00F84E4E">
        <w:rPr>
          <w:b w:val="0"/>
          <w:lang w:val="en-US"/>
        </w:rPr>
        <w:t xml:space="preserve"> gNB-DU initiated UE Context Modification procedure</w:t>
      </w:r>
      <w:r>
        <w:rPr>
          <w:b w:val="0"/>
          <w:lang w:val="en-US"/>
        </w:rPr>
        <w:t>.</w:t>
      </w:r>
    </w:p>
    <w:p w14:paraId="0EA92E79" w14:textId="0B33B1F1" w:rsidR="00F84E4E" w:rsidRDefault="004815B1" w:rsidP="00A570DA">
      <w:pPr>
        <w:pStyle w:val="Proposal"/>
        <w:numPr>
          <w:ilvl w:val="0"/>
          <w:numId w:val="0"/>
        </w:numPr>
        <w:tabs>
          <w:tab w:val="clear" w:pos="1701"/>
        </w:tabs>
        <w:spacing w:line="256" w:lineRule="auto"/>
        <w:jc w:val="both"/>
        <w:rPr>
          <w:b w:val="0"/>
          <w:lang w:val="en-US"/>
        </w:rPr>
      </w:pPr>
      <w:r>
        <w:rPr>
          <w:b w:val="0"/>
          <w:lang w:val="en-US"/>
        </w:rPr>
        <w:t>There has been a suggestion to instead utilize the</w:t>
      </w:r>
      <w:r w:rsidRPr="004815B1">
        <w:rPr>
          <w:b w:val="0"/>
          <w:lang w:val="en-US"/>
        </w:rPr>
        <w:t xml:space="preserve"> UE Context Modification Confirm message</w:t>
      </w:r>
      <w:r>
        <w:rPr>
          <w:b w:val="0"/>
          <w:lang w:val="en-US"/>
        </w:rPr>
        <w:t xml:space="preserve"> to confirm completion of the RRC reconfiguration. </w:t>
      </w:r>
      <w:r w:rsidR="00A570DA">
        <w:rPr>
          <w:b w:val="0"/>
          <w:lang w:val="en-US"/>
        </w:rPr>
        <w:t>We consider this suggestion problematic and in the following we explain our reasoning.</w:t>
      </w:r>
    </w:p>
    <w:p w14:paraId="593E2764" w14:textId="1A651578" w:rsidR="00A570DA" w:rsidRDefault="00A570DA" w:rsidP="00A570DA">
      <w:pPr>
        <w:pStyle w:val="Proposal"/>
        <w:numPr>
          <w:ilvl w:val="0"/>
          <w:numId w:val="0"/>
        </w:numPr>
        <w:tabs>
          <w:tab w:val="clear" w:pos="1701"/>
        </w:tabs>
        <w:spacing w:line="256" w:lineRule="auto"/>
        <w:jc w:val="both"/>
        <w:rPr>
          <w:b w:val="0"/>
          <w:lang w:val="en-US"/>
        </w:rPr>
      </w:pPr>
      <w:r>
        <w:rPr>
          <w:b w:val="0"/>
          <w:lang w:val="en-US"/>
        </w:rPr>
        <w:t>Our understanding is that the</w:t>
      </w:r>
      <w:r w:rsidRPr="004815B1">
        <w:rPr>
          <w:b w:val="0"/>
          <w:lang w:val="en-US"/>
        </w:rPr>
        <w:t xml:space="preserve"> UE Context Modification Confirm message</w:t>
      </w:r>
      <w:r>
        <w:rPr>
          <w:b w:val="0"/>
          <w:lang w:val="en-US"/>
        </w:rPr>
        <w:t xml:space="preserve"> is used to confirm the update of the UE context, as clearly stated in TS. 38.473 and cited below:</w:t>
      </w:r>
    </w:p>
    <w:p w14:paraId="0BA96B57" w14:textId="1FA36E54" w:rsidR="00A570DA" w:rsidRPr="007044DE" w:rsidRDefault="00A570DA" w:rsidP="00A570DA">
      <w:pPr>
        <w:rPr>
          <w:i/>
          <w:iCs/>
          <w:lang w:val="en-GB"/>
        </w:rPr>
      </w:pPr>
      <w:r w:rsidRPr="007044DE">
        <w:rPr>
          <w:i/>
          <w:iCs/>
          <w:snapToGrid w:val="0"/>
          <w:lang w:val="en-GB"/>
        </w:rPr>
        <w:lastRenderedPageBreak/>
        <w:t>The gNB-CU reports the successful update of the UE context</w:t>
      </w:r>
      <w:r w:rsidRPr="007044DE">
        <w:rPr>
          <w:i/>
          <w:iCs/>
          <w:lang w:val="en-GB"/>
        </w:rPr>
        <w:t xml:space="preserve"> in the UE </w:t>
      </w:r>
      <w:r w:rsidRPr="007044DE">
        <w:rPr>
          <w:i/>
          <w:iCs/>
          <w:lang w:val="en-GB" w:eastAsia="zh-CN"/>
        </w:rPr>
        <w:t xml:space="preserve">CONTEXT MODIFICATION </w:t>
      </w:r>
      <w:r w:rsidRPr="007044DE">
        <w:rPr>
          <w:i/>
          <w:iCs/>
          <w:lang w:val="en-GB"/>
        </w:rPr>
        <w:t xml:space="preserve">CONFIRM message. </w:t>
      </w:r>
    </w:p>
    <w:p w14:paraId="5A4FE559" w14:textId="4AAA93DA" w:rsidR="00B31945" w:rsidRDefault="00040A41" w:rsidP="00040A41">
      <w:pPr>
        <w:rPr>
          <w:rFonts w:cstheme="minorHAnsi"/>
          <w:lang w:val="en-GB"/>
        </w:rPr>
      </w:pPr>
      <w:r w:rsidRPr="007044DE">
        <w:rPr>
          <w:lang w:val="en-GB"/>
        </w:rPr>
        <w:t>We need to clarify at this point that t</w:t>
      </w:r>
      <w:r w:rsidRPr="007044DE">
        <w:rPr>
          <w:rFonts w:cstheme="minorHAnsi"/>
          <w:lang w:val="en-GB"/>
        </w:rPr>
        <w:t xml:space="preserve">he UE context is obviously related to the F1AP protocol and comprises various functionality as is most easily evident in the tabular representation of the </w:t>
      </w:r>
      <w:r w:rsidRPr="004815B1">
        <w:rPr>
          <w:lang w:val="en-US"/>
        </w:rPr>
        <w:t>UE Context Modification Confirm message</w:t>
      </w:r>
      <w:r>
        <w:rPr>
          <w:lang w:val="en-US"/>
        </w:rPr>
        <w:t>.</w:t>
      </w:r>
      <w:r w:rsidRPr="007044DE">
        <w:rPr>
          <w:rFonts w:cstheme="minorHAnsi"/>
          <w:lang w:val="en-GB"/>
        </w:rPr>
        <w:t xml:space="preserve"> Namely, the </w:t>
      </w:r>
      <w:r w:rsidRPr="00BB323A">
        <w:rPr>
          <w:lang w:val="en-US"/>
        </w:rPr>
        <w:t xml:space="preserve">gNB-DU initiated </w:t>
      </w:r>
      <w:r w:rsidRPr="007044DE">
        <w:rPr>
          <w:rFonts w:cstheme="minorHAnsi"/>
          <w:lang w:val="en-GB"/>
        </w:rPr>
        <w:t xml:space="preserve">UE context Modification procedure could be used to change various aspects of a UE context and also to trigger an RRC reconfiguration. </w:t>
      </w:r>
    </w:p>
    <w:p w14:paraId="0CF6E4D8" w14:textId="3FC7068B" w:rsidR="007044DE" w:rsidRDefault="007044DE" w:rsidP="00040A41">
      <w:pPr>
        <w:rPr>
          <w:lang w:val="en-US"/>
        </w:rPr>
      </w:pPr>
      <w:r>
        <w:rPr>
          <w:rFonts w:cstheme="minorHAnsi"/>
          <w:lang w:val="en-GB"/>
        </w:rPr>
        <w:t>It would c</w:t>
      </w:r>
      <w:r w:rsidRPr="007044DE">
        <w:rPr>
          <w:rFonts w:cstheme="minorHAnsi"/>
          <w:lang w:val="en-GB"/>
        </w:rPr>
        <w:t xml:space="preserve">onstitute a breach of protocol layers to assume that the </w:t>
      </w:r>
      <w:r w:rsidRPr="007044DE">
        <w:rPr>
          <w:lang w:val="en-GB"/>
        </w:rPr>
        <w:t xml:space="preserve">UE </w:t>
      </w:r>
      <w:r w:rsidRPr="007044DE">
        <w:rPr>
          <w:lang w:val="en-GB" w:eastAsia="zh-CN"/>
        </w:rPr>
        <w:t xml:space="preserve">CONTEXT MODIFICATION </w:t>
      </w:r>
      <w:r w:rsidRPr="007044DE">
        <w:rPr>
          <w:lang w:val="en-GB"/>
        </w:rPr>
        <w:t>CONFIRM</w:t>
      </w:r>
      <w:r>
        <w:rPr>
          <w:lang w:val="en-GB"/>
        </w:rPr>
        <w:t xml:space="preserve"> constitutes a confirmation of changes at RRC layer, unless this is explicitly flagged. </w:t>
      </w:r>
    </w:p>
    <w:p w14:paraId="1A3CFBB9" w14:textId="40856542" w:rsidR="00B31945" w:rsidRDefault="00B31945" w:rsidP="00040A41">
      <w:pPr>
        <w:rPr>
          <w:lang w:val="en-US"/>
        </w:rPr>
      </w:pPr>
      <w:r>
        <w:rPr>
          <w:lang w:val="en-US"/>
        </w:rPr>
        <w:t xml:space="preserve">So the following disadvantages can be identified for the suggestion to </w:t>
      </w:r>
      <w:r w:rsidRPr="00B31945">
        <w:rPr>
          <w:lang w:val="en-US"/>
        </w:rPr>
        <w:t>utilize the UE Context Modification Confirm message to confirm completion of the RRC reconfiguration.</w:t>
      </w:r>
    </w:p>
    <w:p w14:paraId="6C8BA0C3" w14:textId="5B8B5E2E" w:rsidR="00B31945" w:rsidRPr="00B31945" w:rsidRDefault="00B31945" w:rsidP="00B31945">
      <w:pPr>
        <w:pStyle w:val="ListParagraph"/>
        <w:numPr>
          <w:ilvl w:val="0"/>
          <w:numId w:val="6"/>
        </w:numPr>
        <w:rPr>
          <w:rFonts w:asciiTheme="minorHAnsi" w:hAnsiTheme="minorHAnsi" w:cstheme="minorHAnsi"/>
          <w:sz w:val="22"/>
          <w:szCs w:val="22"/>
        </w:rPr>
      </w:pPr>
      <w:r w:rsidRPr="00B31945">
        <w:rPr>
          <w:rFonts w:asciiTheme="minorHAnsi" w:hAnsiTheme="minorHAnsi" w:cstheme="minorHAnsi"/>
          <w:sz w:val="22"/>
          <w:szCs w:val="22"/>
        </w:rPr>
        <w:t xml:space="preserve">The UE Context Modification procedure would be nested outside the RRC Reconfiguration procedure. “Nesting” of procedures has been a discouraged practice in RAN3 for a long time as it may trigger race conditions and dependencies between procedures </w:t>
      </w:r>
    </w:p>
    <w:p w14:paraId="43A34317" w14:textId="720F667B" w:rsidR="00B31945" w:rsidRPr="00B31945" w:rsidRDefault="00B31945" w:rsidP="00B31945">
      <w:pPr>
        <w:pStyle w:val="ListParagraph"/>
        <w:numPr>
          <w:ilvl w:val="0"/>
          <w:numId w:val="6"/>
        </w:numPr>
        <w:rPr>
          <w:rFonts w:asciiTheme="minorHAnsi" w:hAnsiTheme="minorHAnsi" w:cstheme="minorHAnsi"/>
          <w:sz w:val="22"/>
          <w:szCs w:val="22"/>
        </w:rPr>
      </w:pPr>
      <w:r w:rsidRPr="00B31945">
        <w:rPr>
          <w:rFonts w:asciiTheme="minorHAnsi" w:hAnsiTheme="minorHAnsi" w:cstheme="minorHAnsi"/>
          <w:sz w:val="22"/>
          <w:szCs w:val="22"/>
        </w:rPr>
        <w:t>A failure in the RRC reconfiguration would imply a failure in the wh</w:t>
      </w:r>
      <w:r>
        <w:rPr>
          <w:rFonts w:asciiTheme="minorHAnsi" w:hAnsiTheme="minorHAnsi" w:cstheme="minorHAnsi"/>
          <w:sz w:val="22"/>
          <w:szCs w:val="22"/>
        </w:rPr>
        <w:t>o</w:t>
      </w:r>
      <w:r w:rsidRPr="00B31945">
        <w:rPr>
          <w:rFonts w:asciiTheme="minorHAnsi" w:hAnsiTheme="minorHAnsi" w:cstheme="minorHAnsi"/>
          <w:sz w:val="22"/>
          <w:szCs w:val="22"/>
        </w:rPr>
        <w:t>le UE context Modification procedure, which means that any other context modification would be denied (e.g. signalling of Resource Coordination Transfer would fail)</w:t>
      </w:r>
    </w:p>
    <w:p w14:paraId="29333347" w14:textId="77777777" w:rsidR="00B31945" w:rsidRPr="007044DE" w:rsidRDefault="00B31945" w:rsidP="00B31945">
      <w:pPr>
        <w:rPr>
          <w:rFonts w:cstheme="minorHAnsi"/>
          <w:lang w:val="en-GB"/>
        </w:rPr>
      </w:pPr>
    </w:p>
    <w:p w14:paraId="13C15E32" w14:textId="258E7694" w:rsidR="00B31945" w:rsidRPr="007044DE" w:rsidRDefault="00B31945" w:rsidP="00B31945">
      <w:pPr>
        <w:rPr>
          <w:rFonts w:cstheme="minorHAnsi"/>
          <w:color w:val="000000"/>
          <w:lang w:val="en-GB"/>
        </w:rPr>
      </w:pPr>
      <w:r w:rsidRPr="007044DE">
        <w:rPr>
          <w:rFonts w:cstheme="minorHAnsi"/>
          <w:lang w:val="en-GB"/>
        </w:rPr>
        <w:t>As mentioned above the UE Context Modification Confirm message confirms that the updates to the UE context requested by the UE Context Modification Required have been successfully applied.</w:t>
      </w:r>
      <w:r w:rsidR="007044DE">
        <w:rPr>
          <w:rFonts w:cstheme="minorHAnsi"/>
          <w:lang w:val="en-GB"/>
        </w:rPr>
        <w:t xml:space="preserve"> </w:t>
      </w:r>
      <w:r w:rsidR="00040A41">
        <w:rPr>
          <w:lang w:val="en-US"/>
        </w:rPr>
        <w:t>But t</w:t>
      </w:r>
      <w:r w:rsidR="00A570DA" w:rsidRPr="007044DE">
        <w:rPr>
          <w:rFonts w:cstheme="minorHAnsi"/>
          <w:color w:val="000000"/>
          <w:lang w:val="en-GB"/>
        </w:rPr>
        <w:t xml:space="preserve">he UE </w:t>
      </w:r>
      <w:r w:rsidR="007044DE">
        <w:rPr>
          <w:rFonts w:cstheme="minorHAnsi"/>
          <w:color w:val="000000"/>
          <w:lang w:val="en-GB"/>
        </w:rPr>
        <w:t>C</w:t>
      </w:r>
      <w:r w:rsidR="00A570DA" w:rsidRPr="007044DE">
        <w:rPr>
          <w:rFonts w:cstheme="minorHAnsi"/>
          <w:color w:val="000000"/>
          <w:lang w:val="en-GB"/>
        </w:rPr>
        <w:t>ontext Modification Co</w:t>
      </w:r>
      <w:r w:rsidR="00A64F55" w:rsidRPr="007044DE">
        <w:rPr>
          <w:rFonts w:cstheme="minorHAnsi"/>
          <w:color w:val="000000"/>
          <w:lang w:val="en-GB"/>
        </w:rPr>
        <w:t>nfirm</w:t>
      </w:r>
      <w:r w:rsidR="00A570DA" w:rsidRPr="007044DE">
        <w:rPr>
          <w:rFonts w:cstheme="minorHAnsi"/>
          <w:color w:val="000000"/>
          <w:lang w:val="en-GB"/>
        </w:rPr>
        <w:t xml:space="preserve"> message has never been described as a completion of a procedure at RRC level, hence i</w:t>
      </w:r>
      <w:r w:rsidRPr="007044DE">
        <w:rPr>
          <w:rFonts w:cstheme="minorHAnsi"/>
          <w:color w:val="000000"/>
          <w:lang w:val="en-GB"/>
        </w:rPr>
        <w:t>mpl</w:t>
      </w:r>
      <w:r w:rsidR="00A64F55" w:rsidRPr="007044DE">
        <w:rPr>
          <w:rFonts w:cstheme="minorHAnsi"/>
          <w:color w:val="000000"/>
          <w:lang w:val="en-GB"/>
        </w:rPr>
        <w:t>ying</w:t>
      </w:r>
      <w:r w:rsidR="00A570DA" w:rsidRPr="007044DE">
        <w:rPr>
          <w:rFonts w:cstheme="minorHAnsi"/>
          <w:color w:val="000000"/>
          <w:lang w:val="en-GB"/>
        </w:rPr>
        <w:t xml:space="preserve"> that the </w:t>
      </w:r>
      <w:r w:rsidR="00A64F55" w:rsidRPr="007044DE">
        <w:rPr>
          <w:rFonts w:cstheme="minorHAnsi"/>
          <w:color w:val="000000"/>
          <w:lang w:val="en-GB"/>
        </w:rPr>
        <w:t>gNB-</w:t>
      </w:r>
      <w:r w:rsidR="00A570DA" w:rsidRPr="007044DE">
        <w:rPr>
          <w:rFonts w:cstheme="minorHAnsi"/>
          <w:color w:val="000000"/>
          <w:lang w:val="en-GB"/>
        </w:rPr>
        <w:t xml:space="preserve">DU will not know if the reconfiguration is completed or not. </w:t>
      </w:r>
    </w:p>
    <w:p w14:paraId="54445C31" w14:textId="6E2CA4B0" w:rsidR="00A64F55" w:rsidRPr="007044DE" w:rsidRDefault="00A64F55" w:rsidP="00A64F55">
      <w:pPr>
        <w:rPr>
          <w:b/>
          <w:lang w:val="en-GB"/>
        </w:rPr>
      </w:pPr>
      <w:r w:rsidRPr="007044DE">
        <w:rPr>
          <w:b/>
          <w:lang w:val="en-GB"/>
        </w:rPr>
        <w:t>Observation 2: the UE context Modification Confirm message has never been described as a completion of a procedure at RRC level</w:t>
      </w:r>
    </w:p>
    <w:p w14:paraId="2CFBDBE8" w14:textId="6567CA54" w:rsidR="00A570DA" w:rsidRDefault="00A570DA" w:rsidP="00040A41">
      <w:pPr>
        <w:rPr>
          <w:rFonts w:cstheme="minorHAnsi"/>
          <w:color w:val="000000"/>
          <w:lang w:val="en-GB"/>
        </w:rPr>
      </w:pPr>
      <w:r w:rsidRPr="007044DE">
        <w:rPr>
          <w:rFonts w:cstheme="minorHAnsi"/>
          <w:color w:val="000000"/>
          <w:lang w:val="en-GB"/>
        </w:rPr>
        <w:t>On the contrary, the standard has a dedicated IE to confirm that a reconfiguration is comp</w:t>
      </w:r>
      <w:r w:rsidR="008A33DB" w:rsidRPr="007044DE">
        <w:rPr>
          <w:rFonts w:cstheme="minorHAnsi"/>
          <w:color w:val="000000"/>
          <w:lang w:val="en-GB"/>
        </w:rPr>
        <w:t>l</w:t>
      </w:r>
      <w:r w:rsidRPr="007044DE">
        <w:rPr>
          <w:rFonts w:cstheme="minorHAnsi"/>
          <w:color w:val="000000"/>
          <w:lang w:val="en-GB"/>
        </w:rPr>
        <w:t>eted or not and an implementation would expect to receive that.</w:t>
      </w:r>
      <w:r w:rsidR="00040A41" w:rsidRPr="007044DE">
        <w:rPr>
          <w:rFonts w:cstheme="minorHAnsi"/>
          <w:color w:val="000000"/>
          <w:lang w:val="en-GB"/>
        </w:rPr>
        <w:t xml:space="preserve"> We see no reason why not to use the already defined IE.</w:t>
      </w:r>
    </w:p>
    <w:p w14:paraId="59C9EC0E" w14:textId="1A6DE262" w:rsidR="007044DE" w:rsidRPr="007044DE" w:rsidRDefault="007044DE" w:rsidP="00040A41">
      <w:pPr>
        <w:rPr>
          <w:rFonts w:cstheme="minorHAnsi"/>
          <w:bCs/>
          <w:color w:val="000000"/>
          <w:lang w:val="en-GB"/>
        </w:rPr>
      </w:pPr>
      <w:r>
        <w:rPr>
          <w:rFonts w:cstheme="minorHAnsi"/>
          <w:color w:val="000000"/>
          <w:lang w:val="en-GB"/>
        </w:rPr>
        <w:t xml:space="preserve">It is worth noting that if this issue is left unsolved there will be potentially different interpretation of the standard, which may lead to interoperability problems. The only information in the standard that has been defined to acknowledge completion of an RRC configuration is the </w:t>
      </w:r>
      <w:r w:rsidRPr="007044DE">
        <w:rPr>
          <w:bCs/>
          <w:i/>
          <w:iCs/>
          <w:lang w:val="en-GB"/>
        </w:rPr>
        <w:t>RRC Connection Reconfiguration Complete Indicator</w:t>
      </w:r>
      <w:r w:rsidRPr="007044DE">
        <w:rPr>
          <w:bCs/>
          <w:lang w:val="en-GB"/>
        </w:rPr>
        <w:t xml:space="preserve"> IE</w:t>
      </w:r>
      <w:r>
        <w:rPr>
          <w:bCs/>
          <w:lang w:val="en-GB"/>
        </w:rPr>
        <w:t>, so in lack of clarity the most logical assumption an implementation can be based on is that of receiving such IE as confirmation of the success/failure of the reconfiguration.</w:t>
      </w:r>
    </w:p>
    <w:p w14:paraId="5C15D260" w14:textId="77777777" w:rsidR="00120883" w:rsidRDefault="00120883" w:rsidP="00120883">
      <w:pPr>
        <w:pStyle w:val="Proposal"/>
        <w:numPr>
          <w:ilvl w:val="0"/>
          <w:numId w:val="0"/>
        </w:numPr>
        <w:tabs>
          <w:tab w:val="clear" w:pos="1701"/>
        </w:tabs>
        <w:spacing w:line="256" w:lineRule="auto"/>
        <w:ind w:left="1304" w:hanging="1304"/>
        <w:jc w:val="both"/>
        <w:rPr>
          <w:b w:val="0"/>
          <w:lang w:val="en-US"/>
        </w:rPr>
      </w:pPr>
      <w:r>
        <w:rPr>
          <w:b w:val="0"/>
          <w:lang w:val="en-US"/>
        </w:rPr>
        <w:t>In light of the above the following is proposed:</w:t>
      </w:r>
    </w:p>
    <w:p w14:paraId="52A57104" w14:textId="0C74DADD" w:rsidR="00120883" w:rsidRPr="007044DE" w:rsidRDefault="00A64F55" w:rsidP="00A64F55">
      <w:pPr>
        <w:rPr>
          <w:lang w:val="en-GB" w:eastAsia="zh-CN"/>
        </w:rPr>
      </w:pPr>
      <w:r w:rsidRPr="007044DE">
        <w:rPr>
          <w:b/>
          <w:lang w:val="en-GB"/>
        </w:rPr>
        <w:t xml:space="preserve">Proposal 1: the </w:t>
      </w:r>
      <w:r w:rsidRPr="007044DE">
        <w:rPr>
          <w:b/>
          <w:i/>
          <w:iCs/>
          <w:lang w:val="en-GB"/>
        </w:rPr>
        <w:t>RRC Connection Reconfiguration Complete Indicator</w:t>
      </w:r>
      <w:r w:rsidRPr="007044DE">
        <w:rPr>
          <w:b/>
          <w:lang w:val="en-GB"/>
        </w:rPr>
        <w:t xml:space="preserve"> IE should be used also to indicate the result of RRC Reconfigurations triggered by a gNB-DU initiated UE Context Modification procedure.</w:t>
      </w:r>
    </w:p>
    <w:p w14:paraId="2FED8025" w14:textId="77777777" w:rsidR="00120883" w:rsidRPr="007044DE" w:rsidRDefault="00120883" w:rsidP="00120883">
      <w:pPr>
        <w:rPr>
          <w:b/>
          <w:lang w:val="en-GB" w:eastAsia="zh-CN"/>
        </w:rPr>
      </w:pPr>
    </w:p>
    <w:p w14:paraId="4559CF2D" w14:textId="77777777" w:rsidR="00120883" w:rsidRPr="00CE0424" w:rsidRDefault="00120883" w:rsidP="00120883">
      <w:pPr>
        <w:pStyle w:val="Heading1"/>
      </w:pPr>
      <w:r w:rsidRPr="00CE0424">
        <w:lastRenderedPageBreak/>
        <w:t>Conclusion</w:t>
      </w:r>
    </w:p>
    <w:p w14:paraId="5399B6D2" w14:textId="1CA1CD6C" w:rsidR="00A64F55" w:rsidRDefault="00A64F55" w:rsidP="00A64F55">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 of </w:t>
      </w:r>
      <w:r w:rsidRPr="00A64F55">
        <w:rPr>
          <w:rFonts w:asciiTheme="minorHAnsi" w:hAnsiTheme="minorHAnsi" w:cstheme="minorHAnsi"/>
          <w:sz w:val="22"/>
          <w:szCs w:val="22"/>
        </w:rPr>
        <w:t>RRC Reconfiguration in DU initiated UE Context Modification Required</w:t>
      </w:r>
      <w:r>
        <w:rPr>
          <w:rFonts w:asciiTheme="minorHAnsi" w:hAnsiTheme="minorHAnsi" w:cstheme="minorHAnsi"/>
          <w:sz w:val="22"/>
          <w:szCs w:val="22"/>
        </w:rPr>
        <w:t xml:space="preserve"> </w:t>
      </w:r>
      <w:r w:rsidRPr="00A64F55">
        <w:rPr>
          <w:rFonts w:asciiTheme="minorHAnsi" w:hAnsiTheme="minorHAnsi" w:cstheme="minorHAnsi"/>
          <w:sz w:val="22"/>
          <w:szCs w:val="22"/>
        </w:rPr>
        <w:t>has been discussed and the following proposal</w:t>
      </w:r>
      <w:r>
        <w:rPr>
          <w:rFonts w:asciiTheme="minorHAnsi" w:hAnsiTheme="minorHAnsi" w:cstheme="minorHAnsi"/>
          <w:sz w:val="22"/>
          <w:szCs w:val="22"/>
        </w:rPr>
        <w:t xml:space="preserve"> was</w:t>
      </w:r>
      <w:r w:rsidRPr="00A64F55">
        <w:rPr>
          <w:rFonts w:asciiTheme="minorHAnsi" w:hAnsiTheme="minorHAnsi" w:cstheme="minorHAnsi"/>
          <w:sz w:val="22"/>
          <w:szCs w:val="22"/>
        </w:rPr>
        <w:t xml:space="preserve"> made:</w:t>
      </w:r>
    </w:p>
    <w:p w14:paraId="24F0749D" w14:textId="77777777" w:rsidR="00A64F55" w:rsidRPr="007044DE" w:rsidRDefault="00A64F55" w:rsidP="00A64F55">
      <w:pPr>
        <w:rPr>
          <w:lang w:val="en-GB" w:eastAsia="zh-CN"/>
        </w:rPr>
      </w:pPr>
      <w:r w:rsidRPr="007044DE">
        <w:rPr>
          <w:b/>
          <w:lang w:val="en-GB"/>
        </w:rPr>
        <w:t>Proposal 1: the RRC Connection Reconfiguration Complete Indicator IE should be used also to indicate the result of RRC Reconfigurations triggered by a gNB-DU initiated UE Context Modification procedure.</w:t>
      </w:r>
    </w:p>
    <w:p w14:paraId="53A048A0" w14:textId="77777777" w:rsidR="00120883" w:rsidRPr="007044DE" w:rsidRDefault="00120883" w:rsidP="00120883">
      <w:pPr>
        <w:pStyle w:val="Proposal"/>
        <w:numPr>
          <w:ilvl w:val="0"/>
          <w:numId w:val="0"/>
        </w:numPr>
        <w:tabs>
          <w:tab w:val="clear" w:pos="1701"/>
        </w:tabs>
        <w:spacing w:line="256" w:lineRule="auto"/>
        <w:jc w:val="both"/>
        <w:rPr>
          <w:lang w:val="en-GB"/>
        </w:rPr>
      </w:pPr>
    </w:p>
    <w:p w14:paraId="470EFF43" w14:textId="7D8C37AE" w:rsidR="00120883" w:rsidRPr="005C5E3B" w:rsidRDefault="00120883" w:rsidP="00120883">
      <w:pPr>
        <w:pStyle w:val="Proposal"/>
        <w:numPr>
          <w:ilvl w:val="0"/>
          <w:numId w:val="0"/>
        </w:numPr>
        <w:tabs>
          <w:tab w:val="clear" w:pos="1701"/>
        </w:tabs>
        <w:spacing w:line="256" w:lineRule="auto"/>
        <w:jc w:val="both"/>
        <w:rPr>
          <w:b w:val="0"/>
          <w:lang w:val="en-US"/>
        </w:rPr>
      </w:pPr>
      <w:r w:rsidRPr="00057C4E">
        <w:rPr>
          <w:b w:val="0"/>
          <w:lang w:val="en-US"/>
        </w:rPr>
        <w:t>CR</w:t>
      </w:r>
      <w:r w:rsidR="00A64F55">
        <w:rPr>
          <w:b w:val="0"/>
          <w:lang w:val="en-US"/>
        </w:rPr>
        <w:t>s</w:t>
      </w:r>
      <w:r w:rsidRPr="00057C4E">
        <w:rPr>
          <w:b w:val="0"/>
          <w:lang w:val="en-US"/>
        </w:rPr>
        <w:t xml:space="preserve"> reflecting the proposal above </w:t>
      </w:r>
      <w:r w:rsidR="00A64F55">
        <w:rPr>
          <w:b w:val="0"/>
          <w:lang w:val="en-US"/>
        </w:rPr>
        <w:t>are</w:t>
      </w:r>
      <w:r w:rsidRPr="00057C4E">
        <w:rPr>
          <w:b w:val="0"/>
          <w:lang w:val="en-US"/>
        </w:rPr>
        <w:t xml:space="preserve"> available in </w:t>
      </w:r>
      <w:r w:rsidRPr="00BC255A">
        <w:rPr>
          <w:b w:val="0"/>
          <w:lang w:val="en-US"/>
        </w:rPr>
        <w:t>R3-</w:t>
      </w:r>
      <w:r w:rsidRPr="00B73C04">
        <w:rPr>
          <w:b w:val="0"/>
          <w:lang w:val="en-US"/>
        </w:rPr>
        <w:t>20</w:t>
      </w:r>
      <w:r w:rsidR="00A17483">
        <w:rPr>
          <w:b w:val="0"/>
          <w:lang w:val="en-US"/>
        </w:rPr>
        <w:t>2031</w:t>
      </w:r>
      <w:r w:rsidR="00A64F55">
        <w:rPr>
          <w:b w:val="0"/>
          <w:lang w:val="en-US"/>
        </w:rPr>
        <w:t xml:space="preserve"> and in R3-20</w:t>
      </w:r>
      <w:r w:rsidR="00A17483">
        <w:rPr>
          <w:b w:val="0"/>
          <w:lang w:val="en-US"/>
        </w:rPr>
        <w:t>2115</w:t>
      </w:r>
      <w:bookmarkStart w:id="1" w:name="_GoBack"/>
      <w:bookmarkEnd w:id="1"/>
      <w:r w:rsidR="00A64F55">
        <w:rPr>
          <w:b w:val="0"/>
          <w:lang w:val="en-US"/>
        </w:rPr>
        <w:t>.</w:t>
      </w:r>
    </w:p>
    <w:p w14:paraId="11BA1C8F" w14:textId="77777777" w:rsidR="00130563" w:rsidRDefault="00130563" w:rsidP="00120883">
      <w:bookmarkStart w:id="2" w:name="_In-sequence_SDU_delivery"/>
      <w:bookmarkEnd w:id="2"/>
    </w:p>
    <w:sectPr w:rsidR="001305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040A41"/>
    <w:rsid w:val="00120883"/>
    <w:rsid w:val="00130563"/>
    <w:rsid w:val="004815B1"/>
    <w:rsid w:val="007044DE"/>
    <w:rsid w:val="008A33DB"/>
    <w:rsid w:val="008C2F5F"/>
    <w:rsid w:val="00A17483"/>
    <w:rsid w:val="00A570DA"/>
    <w:rsid w:val="00A64F55"/>
    <w:rsid w:val="00B31945"/>
    <w:rsid w:val="00BB323A"/>
    <w:rsid w:val="00C15784"/>
    <w:rsid w:val="00C814D0"/>
    <w:rsid w:val="00F84E4E"/>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926</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3</cp:revision>
  <dcterms:created xsi:type="dcterms:W3CDTF">2020-04-09T17:03:00Z</dcterms:created>
  <dcterms:modified xsi:type="dcterms:W3CDTF">2020-04-09T17:04:00Z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